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5E24" w14:textId="5D656031" w:rsidR="00951845" w:rsidRDefault="00951845" w:rsidP="001933C8">
      <w:pPr>
        <w:rPr>
          <w:rFonts w:ascii="Calibri" w:hAnsi="Calibri" w:cs="Calibri"/>
        </w:rPr>
      </w:pPr>
    </w:p>
    <w:tbl>
      <w:tblPr>
        <w:tblW w:w="15881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004"/>
        <w:gridCol w:w="1014"/>
        <w:gridCol w:w="1601"/>
        <w:gridCol w:w="846"/>
        <w:gridCol w:w="1551"/>
        <w:gridCol w:w="846"/>
        <w:gridCol w:w="2951"/>
        <w:gridCol w:w="846"/>
        <w:gridCol w:w="1700"/>
        <w:gridCol w:w="706"/>
        <w:gridCol w:w="845"/>
      </w:tblGrid>
      <w:tr w:rsidR="00F85BD7" w:rsidRPr="000616EC" w14:paraId="59AF43C3" w14:textId="5C7467CE" w:rsidTr="00F85BD7">
        <w:trPr>
          <w:cantSplit/>
          <w:trHeight w:val="3028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5F2CB" w14:textId="77777777" w:rsidR="00AB2797" w:rsidRPr="00F85BD7" w:rsidRDefault="00AB2797" w:rsidP="000616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Nr zgłoszenia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FFF1B" w14:textId="77777777" w:rsidR="00AB2797" w:rsidRPr="00F85BD7" w:rsidRDefault="00AB2797" w:rsidP="000616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Przedmiot naruszenia prawa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727AE4DB" w14:textId="29265398" w:rsidR="00AB2797" w:rsidRPr="00F85BD7" w:rsidRDefault="27517F0B" w:rsidP="00F85BD7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 xml:space="preserve">Data dokonania zgłoszenia / </w:t>
            </w:r>
          </w:p>
          <w:p w14:paraId="69DA92D6" w14:textId="085E772A" w:rsidR="00AB2797" w:rsidRPr="00F85BD7" w:rsidRDefault="27517F0B" w:rsidP="00F85BD7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Data przesłania potwierdzenia do sygnalisty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AF215" w14:textId="77777777" w:rsidR="00AB2797" w:rsidRPr="00F85BD7" w:rsidRDefault="7701CCD3" w:rsidP="00F85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Dane osobowe sygnalisty </w:t>
            </w:r>
          </w:p>
          <w:p w14:paraId="01400864" w14:textId="15879E7D" w:rsidR="00AB2797" w:rsidRPr="00F85BD7" w:rsidRDefault="00AB2797" w:rsidP="00F85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0022179" w14:textId="77F93750" w:rsidR="14761343" w:rsidRPr="00F85BD7" w:rsidRDefault="14761343" w:rsidP="00F85BD7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 xml:space="preserve">Adres do kontaktu sygnalisty </w:t>
            </w:r>
            <w:r w:rsidR="00F85BD7" w:rsidRPr="00F85BD7">
              <w:rPr>
                <w:rFonts w:ascii="Calibri" w:hAnsi="Calibri" w:cs="Calibri"/>
                <w:sz w:val="22"/>
                <w:szCs w:val="22"/>
              </w:rPr>
              <w:t>wewnętrznego</w:t>
            </w:r>
            <w:r w:rsidRPr="00F85BD7">
              <w:rPr>
                <w:rFonts w:ascii="Calibri" w:hAnsi="Calibri" w:cs="Calibri"/>
                <w:sz w:val="22"/>
                <w:szCs w:val="22"/>
              </w:rPr>
              <w:t xml:space="preserve"> 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4C14A" w14:textId="77777777" w:rsidR="00AB2797" w:rsidRPr="00F85BD7" w:rsidRDefault="7701CCD3" w:rsidP="098DED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Dane osobowe osoby, której dotyczy zgłoszenia </w:t>
            </w:r>
          </w:p>
          <w:p w14:paraId="4B90326B" w14:textId="54945094" w:rsidR="00AB2797" w:rsidRPr="00F85BD7" w:rsidRDefault="00AB2797" w:rsidP="000616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439E0131" w14:textId="51E7E3C6" w:rsidR="677BE6AA" w:rsidRPr="00F85BD7" w:rsidRDefault="677BE6AA" w:rsidP="00F85BD7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Data przesłania zaświadczenia o objęciu sygnalisty ochroną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B1DE7" w14:textId="752E79C3" w:rsidR="00304318" w:rsidRPr="00F85BD7" w:rsidRDefault="00AB2797" w:rsidP="000616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Informacja o podjętych działaniach następczych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24DB56E3" w14:textId="5577FAA9" w:rsidR="290887CE" w:rsidRPr="00F85BD7" w:rsidRDefault="290887CE" w:rsidP="00F85BD7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Data przekazania</w:t>
            </w:r>
            <w:r w:rsidR="2DA0C4C9" w:rsidRPr="00F85BD7">
              <w:rPr>
                <w:rFonts w:ascii="Calibri" w:hAnsi="Calibri" w:cs="Calibri"/>
                <w:sz w:val="22"/>
                <w:szCs w:val="22"/>
              </w:rPr>
              <w:t xml:space="preserve"> informacji zwrotnej </w:t>
            </w:r>
            <w:r w:rsidRPr="00F85BD7">
              <w:rPr>
                <w:rFonts w:ascii="Calibri" w:hAnsi="Calibri" w:cs="Calibri"/>
                <w:sz w:val="22"/>
                <w:szCs w:val="22"/>
              </w:rPr>
              <w:t xml:space="preserve"> do sygnalisty</w:t>
            </w:r>
          </w:p>
          <w:p w14:paraId="49270D48" w14:textId="25A45898" w:rsidR="098DED87" w:rsidRPr="00F85BD7" w:rsidRDefault="098DED87" w:rsidP="00F85BD7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72625" w14:textId="6A12A1C9" w:rsidR="00AB2797" w:rsidRPr="00F85BD7" w:rsidRDefault="26D11CDF" w:rsidP="000616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 xml:space="preserve">Informacja o niepodejmowaniu dalszych działań </w:t>
            </w:r>
            <w:r w:rsidR="00F85BD7" w:rsidRPr="00F85BD7">
              <w:rPr>
                <w:rFonts w:ascii="Calibri" w:hAnsi="Calibri" w:cs="Calibri"/>
                <w:sz w:val="22"/>
                <w:szCs w:val="22"/>
              </w:rPr>
              <w:t>(</w:t>
            </w:r>
            <w:r w:rsidRPr="00F85BD7">
              <w:rPr>
                <w:rFonts w:ascii="Calibri" w:hAnsi="Calibri" w:cs="Calibri"/>
                <w:sz w:val="22"/>
                <w:szCs w:val="22"/>
              </w:rPr>
              <w:t>art.40 ust.2</w:t>
            </w:r>
            <w:r w:rsidR="00F85BD7" w:rsidRPr="00F85BD7">
              <w:rPr>
                <w:rFonts w:ascii="Calibri" w:hAnsi="Calibri" w:cs="Calibri"/>
                <w:sz w:val="22"/>
                <w:szCs w:val="22"/>
              </w:rPr>
              <w:t>)</w:t>
            </w:r>
            <w:r w:rsidRPr="00F85B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199A4D8" w14:textId="412F0192" w:rsidR="00AB2797" w:rsidRPr="00F85BD7" w:rsidRDefault="26D11CDF" w:rsidP="00F85BD7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Data</w:t>
            </w:r>
            <w:r w:rsidR="39F9E731" w:rsidRPr="00F85BD7">
              <w:rPr>
                <w:rFonts w:ascii="Calibri" w:hAnsi="Calibri" w:cs="Calibri"/>
                <w:sz w:val="22"/>
                <w:szCs w:val="22"/>
              </w:rPr>
              <w:t xml:space="preserve"> i sposób</w:t>
            </w:r>
            <w:r w:rsidRPr="00F85BD7">
              <w:rPr>
                <w:rFonts w:ascii="Calibri" w:hAnsi="Calibri" w:cs="Calibri"/>
                <w:sz w:val="22"/>
                <w:szCs w:val="22"/>
              </w:rPr>
              <w:t xml:space="preserve"> zakończenia sprawy  </w:t>
            </w:r>
          </w:p>
          <w:p w14:paraId="78BF33DB" w14:textId="0CDE6E0C" w:rsidR="00AB2797" w:rsidRPr="00F85BD7" w:rsidRDefault="00AB2797" w:rsidP="00F85BD7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B808576" w14:textId="066F7568" w:rsidR="0553469D" w:rsidRPr="00F85BD7" w:rsidRDefault="0553469D" w:rsidP="00F85BD7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5BD7">
              <w:rPr>
                <w:rFonts w:ascii="Calibri" w:hAnsi="Calibri" w:cs="Calibri"/>
                <w:sz w:val="22"/>
                <w:szCs w:val="22"/>
              </w:rPr>
              <w:t>Szacunkowa szkoda majątkowa, kwota odzyskana</w:t>
            </w:r>
          </w:p>
        </w:tc>
      </w:tr>
      <w:tr w:rsidR="00F85BD7" w:rsidRPr="000616EC" w14:paraId="08B9AECC" w14:textId="5A355995" w:rsidTr="00F85BD7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78661" w14:textId="340CA726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AF85B" w14:textId="21EACC37" w:rsidR="00AB2797" w:rsidRPr="000616EC" w:rsidRDefault="00AB2797" w:rsidP="098DED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98DED87">
              <w:rPr>
                <w:rFonts w:ascii="Calibri" w:hAnsi="Calibri" w:cs="Calibri"/>
              </w:rPr>
              <w:t> </w:t>
            </w:r>
            <w:r w:rsidR="438F6DBD" w:rsidRPr="098DED8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6689D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839A8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035AE" w14:textId="0D9F51F6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98C22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52CA5" w14:textId="795DFE2C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19F49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71AAC" w14:textId="0663AEA3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8906F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A13D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FB7F" w14:textId="4BEF6976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</w:tr>
      <w:tr w:rsidR="00F85BD7" w:rsidRPr="000616EC" w14:paraId="071344B8" w14:textId="51C88184" w:rsidTr="00F85BD7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36BA0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4B6B6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238EF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F1A57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FF26A" w14:textId="599B55B2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5DBCE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F4400" w14:textId="29AFB05E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1912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4A6CE" w14:textId="68AAD313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499F5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956C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CBB4" w14:textId="1D24BC1A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</w:tr>
      <w:tr w:rsidR="00F85BD7" w:rsidRPr="000616EC" w14:paraId="38592E97" w14:textId="4DFA1C5C" w:rsidTr="00F85BD7">
        <w:trPr>
          <w:trHeight w:val="30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FEBF0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B064A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D363F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0859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B8DE7" w14:textId="0D78CA4B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E06A6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5FDEE" w14:textId="0BEA65AA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1B6B2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BEE2" w14:textId="50FBD992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A7A78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  <w:r w:rsidRPr="000616E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43E" w14:textId="77777777" w:rsidR="00AB2797" w:rsidRPr="000616EC" w:rsidRDefault="00AB2797" w:rsidP="000616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2E50" w14:textId="34B84903" w:rsidR="098DED87" w:rsidRDefault="098DED87" w:rsidP="098DED8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95ED9AD" w14:textId="0027D589" w:rsidR="00063E53" w:rsidRDefault="00063E53" w:rsidP="000616EC">
      <w:pPr>
        <w:jc w:val="center"/>
        <w:rPr>
          <w:rFonts w:ascii="Calibri" w:hAnsi="Calibri" w:cs="Calibri"/>
        </w:rPr>
      </w:pPr>
    </w:p>
    <w:p w14:paraId="1337A517" w14:textId="58C51F4C" w:rsidR="000616EC" w:rsidRPr="00063E53" w:rsidRDefault="00063E53" w:rsidP="00063E53">
      <w:pPr>
        <w:tabs>
          <w:tab w:val="left" w:pos="438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0616EC" w:rsidRPr="00063E53" w:rsidSect="00063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276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A9E1" w14:textId="77777777" w:rsidR="005C5209" w:rsidRDefault="005C5209" w:rsidP="000616EC">
      <w:pPr>
        <w:spacing w:after="0" w:line="240" w:lineRule="auto"/>
      </w:pPr>
      <w:r>
        <w:separator/>
      </w:r>
    </w:p>
  </w:endnote>
  <w:endnote w:type="continuationSeparator" w:id="0">
    <w:p w14:paraId="0D81AD68" w14:textId="77777777" w:rsidR="005C5209" w:rsidRDefault="005C5209" w:rsidP="0006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65A0" w14:textId="77777777" w:rsidR="00294ACE" w:rsidRDefault="00294A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DE622" w14:textId="6100D0BD" w:rsidR="00063E53" w:rsidRPr="00F85BD7" w:rsidRDefault="00063E53" w:rsidP="001933C8">
    <w:pPr>
      <w:pStyle w:val="Stopka"/>
      <w:jc w:val="center"/>
      <w:rPr>
        <w:rFonts w:ascii="Calibri" w:hAnsi="Calibri" w:cs="Calibri"/>
        <w:sz w:val="20"/>
        <w:szCs w:val="20"/>
      </w:rPr>
    </w:pPr>
  </w:p>
  <w:p w14:paraId="066FD65B" w14:textId="77777777" w:rsidR="00063E53" w:rsidRDefault="00063E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1E37" w14:textId="77777777" w:rsidR="00294ACE" w:rsidRDefault="00294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1DA1" w14:textId="77777777" w:rsidR="005C5209" w:rsidRDefault="005C5209" w:rsidP="000616EC">
      <w:pPr>
        <w:spacing w:after="0" w:line="240" w:lineRule="auto"/>
      </w:pPr>
      <w:r>
        <w:separator/>
      </w:r>
    </w:p>
  </w:footnote>
  <w:footnote w:type="continuationSeparator" w:id="0">
    <w:p w14:paraId="5567D7DF" w14:textId="77777777" w:rsidR="005C5209" w:rsidRDefault="005C5209" w:rsidP="0006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E1A7" w14:textId="77777777" w:rsidR="00294ACE" w:rsidRDefault="00294A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6F8D" w14:textId="165163C3" w:rsidR="00AF4106" w:rsidRDefault="00AF4106" w:rsidP="00AF4106">
    <w:pPr>
      <w:jc w:val="center"/>
      <w:rPr>
        <w:rFonts w:ascii="Calibri" w:hAnsi="Calibri" w:cs="Calibri"/>
      </w:rPr>
    </w:pPr>
    <w:r w:rsidRPr="098DED87">
      <w:rPr>
        <w:rFonts w:ascii="Calibri" w:hAnsi="Calibri" w:cs="Calibri"/>
      </w:rPr>
      <w:t xml:space="preserve">Rejestr zgłoszeń wewnętrznych / zewnętrznych* </w:t>
    </w:r>
    <w:r w:rsidR="00990534">
      <w:rPr>
        <w:rFonts w:ascii="Calibri" w:hAnsi="Calibri" w:cs="Calibri"/>
      </w:rPr>
      <w:t>zgłoszenia naruszenia</w:t>
    </w:r>
    <w:r>
      <w:br/>
    </w:r>
    <w:r w:rsidRPr="098DED87">
      <w:rPr>
        <w:rFonts w:ascii="Calibri" w:hAnsi="Calibri" w:cs="Calibri"/>
      </w:rPr>
      <w:t>zgodnie z ustawą o ochronie sygnalistów z dnia 14 czerwca 2024 r.</w:t>
    </w:r>
  </w:p>
  <w:p w14:paraId="10DA6241" w14:textId="0A4F1335" w:rsidR="000616EC" w:rsidRPr="000616EC" w:rsidRDefault="000616EC">
    <w:pPr>
      <w:pStyle w:val="Nagwek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7CAB" w14:textId="77777777" w:rsidR="00294ACE" w:rsidRDefault="00294A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EC"/>
    <w:rsid w:val="0004008B"/>
    <w:rsid w:val="000616EC"/>
    <w:rsid w:val="00063E53"/>
    <w:rsid w:val="00111C39"/>
    <w:rsid w:val="00177D94"/>
    <w:rsid w:val="001933C8"/>
    <w:rsid w:val="001B174A"/>
    <w:rsid w:val="0022421A"/>
    <w:rsid w:val="00294ACE"/>
    <w:rsid w:val="00304318"/>
    <w:rsid w:val="003A09FD"/>
    <w:rsid w:val="003C4EFF"/>
    <w:rsid w:val="004E5554"/>
    <w:rsid w:val="00534A66"/>
    <w:rsid w:val="005838BA"/>
    <w:rsid w:val="005C5209"/>
    <w:rsid w:val="005E4BAB"/>
    <w:rsid w:val="005E6CB0"/>
    <w:rsid w:val="00632B6D"/>
    <w:rsid w:val="006A5B3E"/>
    <w:rsid w:val="006E3D5E"/>
    <w:rsid w:val="007B3183"/>
    <w:rsid w:val="007B3C27"/>
    <w:rsid w:val="007C1CC0"/>
    <w:rsid w:val="007C5574"/>
    <w:rsid w:val="00802A50"/>
    <w:rsid w:val="008E0CCC"/>
    <w:rsid w:val="0093730E"/>
    <w:rsid w:val="00951845"/>
    <w:rsid w:val="00990534"/>
    <w:rsid w:val="00A42E39"/>
    <w:rsid w:val="00AB2797"/>
    <w:rsid w:val="00AE7853"/>
    <w:rsid w:val="00AF4106"/>
    <w:rsid w:val="00BE63FD"/>
    <w:rsid w:val="00BF4433"/>
    <w:rsid w:val="00C32552"/>
    <w:rsid w:val="00CA3E32"/>
    <w:rsid w:val="00CC5222"/>
    <w:rsid w:val="00CD1FD8"/>
    <w:rsid w:val="00D03080"/>
    <w:rsid w:val="00D262D8"/>
    <w:rsid w:val="00D41BD9"/>
    <w:rsid w:val="00D51EBE"/>
    <w:rsid w:val="00D62912"/>
    <w:rsid w:val="00DD2333"/>
    <w:rsid w:val="00E86205"/>
    <w:rsid w:val="00EC0B24"/>
    <w:rsid w:val="00EF4257"/>
    <w:rsid w:val="00F554B4"/>
    <w:rsid w:val="00F85BD7"/>
    <w:rsid w:val="00FB5D57"/>
    <w:rsid w:val="00FD4504"/>
    <w:rsid w:val="00FF302B"/>
    <w:rsid w:val="0114F66F"/>
    <w:rsid w:val="040393E8"/>
    <w:rsid w:val="0553469D"/>
    <w:rsid w:val="070491EC"/>
    <w:rsid w:val="075B3B68"/>
    <w:rsid w:val="08C7678B"/>
    <w:rsid w:val="098DED87"/>
    <w:rsid w:val="11A0AAEB"/>
    <w:rsid w:val="1279B1FA"/>
    <w:rsid w:val="13D4C60A"/>
    <w:rsid w:val="14761343"/>
    <w:rsid w:val="1623165F"/>
    <w:rsid w:val="169BB636"/>
    <w:rsid w:val="204A93F1"/>
    <w:rsid w:val="25D00871"/>
    <w:rsid w:val="262AEBE2"/>
    <w:rsid w:val="26D11CDF"/>
    <w:rsid w:val="27517F0B"/>
    <w:rsid w:val="290887CE"/>
    <w:rsid w:val="2AA4F8EC"/>
    <w:rsid w:val="2B612C61"/>
    <w:rsid w:val="2CB11ED1"/>
    <w:rsid w:val="2DA0C4C9"/>
    <w:rsid w:val="2DC2E171"/>
    <w:rsid w:val="2EC47073"/>
    <w:rsid w:val="3169DED9"/>
    <w:rsid w:val="3219C26C"/>
    <w:rsid w:val="330C3DFD"/>
    <w:rsid w:val="3455F945"/>
    <w:rsid w:val="34B06348"/>
    <w:rsid w:val="3653D5E9"/>
    <w:rsid w:val="38F745E3"/>
    <w:rsid w:val="39F9E731"/>
    <w:rsid w:val="3C991B77"/>
    <w:rsid w:val="438F6DBD"/>
    <w:rsid w:val="4B0726E2"/>
    <w:rsid w:val="4D0EDC07"/>
    <w:rsid w:val="52149302"/>
    <w:rsid w:val="56689B02"/>
    <w:rsid w:val="572132E2"/>
    <w:rsid w:val="63F9B1BA"/>
    <w:rsid w:val="677BE6AA"/>
    <w:rsid w:val="67815540"/>
    <w:rsid w:val="6E64C5BB"/>
    <w:rsid w:val="717DAD75"/>
    <w:rsid w:val="71A901FA"/>
    <w:rsid w:val="7366BE79"/>
    <w:rsid w:val="75D39FED"/>
    <w:rsid w:val="7701CCD3"/>
    <w:rsid w:val="7F00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80159"/>
  <w15:docId w15:val="{7C158997-A1E2-4B9F-9259-92343987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6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6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6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6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6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6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1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1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16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16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16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6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6E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EC"/>
  </w:style>
  <w:style w:type="paragraph" w:styleId="Stopka">
    <w:name w:val="footer"/>
    <w:basedOn w:val="Normalny"/>
    <w:link w:val="StopkaZnak"/>
    <w:uiPriority w:val="99"/>
    <w:unhideWhenUsed/>
    <w:rsid w:val="0006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9CAD-8BC8-42C4-8E67-E2E76490AFB2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B6A494B3-9E5C-4056-AF5F-46C2E586E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0A9D3-8F58-4DD3-8198-1D7E8E272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ED97A-9C66-449C-B6BB-980F021C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F-3 Pr-18 Rejestr wewnętrznych/zewnętrznych zgłoszeń naruszenia prawa</dc:title>
  <dc:subject/>
  <dc:creator>Agnieszka Jedynak</dc:creator>
  <cp:keywords/>
  <dc:description/>
  <cp:lastModifiedBy>Biuro Ohz</cp:lastModifiedBy>
  <cp:revision>2</cp:revision>
  <dcterms:created xsi:type="dcterms:W3CDTF">2024-09-26T10:25:00Z</dcterms:created>
  <dcterms:modified xsi:type="dcterms:W3CDTF">2024-09-26T10:25:00Z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